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38D2" w14:textId="77777777" w:rsidR="002204AB" w:rsidRPr="007C4BC1" w:rsidRDefault="002204AB" w:rsidP="002204AB">
      <w:pPr>
        <w:pStyle w:val="Plattetekst3"/>
        <w:jc w:val="center"/>
        <w:rPr>
          <w:rFonts w:ascii="Verdana" w:hAnsi="Verdana"/>
          <w:b/>
          <w:bCs/>
          <w:sz w:val="28"/>
          <w:szCs w:val="28"/>
        </w:rPr>
      </w:pPr>
      <w:r w:rsidRPr="007C4BC1">
        <w:rPr>
          <w:rFonts w:ascii="Verdana" w:hAnsi="Verdana"/>
          <w:b/>
          <w:bCs/>
          <w:noProof/>
          <w:sz w:val="28"/>
          <w:szCs w:val="28"/>
        </w:rPr>
        <w:drawing>
          <wp:anchor distT="0" distB="0" distL="114300" distR="114300" simplePos="0" relativeHeight="251658240" behindDoc="1" locked="0" layoutInCell="1" allowOverlap="1" wp14:anchorId="0E285DAC" wp14:editId="3D9E5A87">
            <wp:simplePos x="0" y="0"/>
            <wp:positionH relativeFrom="column">
              <wp:posOffset>4155440</wp:posOffset>
            </wp:positionH>
            <wp:positionV relativeFrom="paragraph">
              <wp:posOffset>-83185</wp:posOffset>
            </wp:positionV>
            <wp:extent cx="2266950" cy="1351638"/>
            <wp:effectExtent l="0" t="0" r="0" b="1270"/>
            <wp:wrapNone/>
            <wp:docPr id="1" name="Afbeelding 1" descr="logozuid 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uid 00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3516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4CF84" w14:textId="77777777" w:rsidR="002204AB" w:rsidRPr="007C4BC1" w:rsidRDefault="002204AB" w:rsidP="002204AB">
      <w:pPr>
        <w:pStyle w:val="Plattetekst3"/>
        <w:rPr>
          <w:rFonts w:ascii="Verdana" w:hAnsi="Verdana"/>
          <w:b/>
          <w:bCs/>
          <w:sz w:val="28"/>
          <w:szCs w:val="28"/>
        </w:rPr>
      </w:pPr>
      <w:r w:rsidRPr="007C4BC1">
        <w:rPr>
          <w:rFonts w:ascii="Verdana" w:hAnsi="Verdana"/>
          <w:b/>
          <w:bCs/>
          <w:sz w:val="28"/>
          <w:szCs w:val="28"/>
        </w:rPr>
        <w:t>HAND-OUT VOOR GASTEN</w:t>
      </w:r>
    </w:p>
    <w:p w14:paraId="65C9E546" w14:textId="77777777" w:rsidR="002204AB" w:rsidRPr="007C4BC1" w:rsidRDefault="002204AB" w:rsidP="002204AB">
      <w:pPr>
        <w:pStyle w:val="Plattetekst3"/>
        <w:jc w:val="left"/>
        <w:rPr>
          <w:rFonts w:ascii="Verdana" w:hAnsi="Verdana"/>
          <w:sz w:val="22"/>
          <w:szCs w:val="22"/>
        </w:rPr>
      </w:pPr>
    </w:p>
    <w:p w14:paraId="0D6DA4F8" w14:textId="77777777" w:rsidR="002204AB" w:rsidRPr="007C4BC1" w:rsidRDefault="002204AB" w:rsidP="002204AB">
      <w:pPr>
        <w:pStyle w:val="Plattetekst3"/>
        <w:jc w:val="left"/>
        <w:rPr>
          <w:rFonts w:ascii="Verdana" w:hAnsi="Verdana"/>
          <w:sz w:val="22"/>
          <w:szCs w:val="22"/>
        </w:rPr>
      </w:pPr>
      <w:r w:rsidRPr="007C4BC1">
        <w:rPr>
          <w:rFonts w:ascii="Verdana" w:hAnsi="Verdana"/>
          <w:sz w:val="22"/>
          <w:szCs w:val="22"/>
        </w:rPr>
        <w:t>Beste Gast,</w:t>
      </w:r>
    </w:p>
    <w:p w14:paraId="425E7F35" w14:textId="77777777" w:rsidR="002204AB" w:rsidRPr="007C4BC1" w:rsidRDefault="002204AB" w:rsidP="002204AB">
      <w:pPr>
        <w:pStyle w:val="Plattetekst3"/>
        <w:jc w:val="left"/>
        <w:rPr>
          <w:rFonts w:ascii="Verdana" w:hAnsi="Verdana"/>
          <w:sz w:val="22"/>
          <w:szCs w:val="22"/>
        </w:rPr>
      </w:pPr>
    </w:p>
    <w:p w14:paraId="3E42E82D" w14:textId="77777777" w:rsidR="002204AB" w:rsidRPr="007C4BC1" w:rsidRDefault="002204AB" w:rsidP="002204AB">
      <w:pPr>
        <w:pStyle w:val="Plattetekst3"/>
        <w:jc w:val="left"/>
        <w:rPr>
          <w:rFonts w:ascii="Verdana" w:hAnsi="Verdana"/>
          <w:sz w:val="22"/>
          <w:szCs w:val="22"/>
        </w:rPr>
      </w:pPr>
    </w:p>
    <w:p w14:paraId="27D1CA9C" w14:textId="77777777" w:rsidR="002204AB" w:rsidRPr="007C4BC1" w:rsidRDefault="002204AB" w:rsidP="002204AB">
      <w:pPr>
        <w:pStyle w:val="Plattetekst3"/>
        <w:jc w:val="left"/>
        <w:rPr>
          <w:rFonts w:ascii="Verdana" w:hAnsi="Verdana"/>
          <w:sz w:val="22"/>
          <w:szCs w:val="22"/>
        </w:rPr>
      </w:pPr>
    </w:p>
    <w:p w14:paraId="3656885B" w14:textId="77777777" w:rsidR="002204AB" w:rsidRPr="007C4BC1" w:rsidRDefault="002204AB" w:rsidP="002204AB">
      <w:pPr>
        <w:pStyle w:val="Plattetekst3"/>
        <w:jc w:val="left"/>
        <w:rPr>
          <w:rFonts w:ascii="Verdana" w:hAnsi="Verdana"/>
          <w:sz w:val="22"/>
          <w:szCs w:val="22"/>
        </w:rPr>
      </w:pPr>
    </w:p>
    <w:p w14:paraId="30B9E20D" w14:textId="77777777" w:rsidR="002204AB" w:rsidRPr="007C4BC1" w:rsidRDefault="002204AB" w:rsidP="002204AB">
      <w:pPr>
        <w:pStyle w:val="Plattetekst3"/>
        <w:jc w:val="left"/>
        <w:rPr>
          <w:rFonts w:ascii="Verdana" w:hAnsi="Verdana"/>
          <w:sz w:val="22"/>
          <w:szCs w:val="22"/>
        </w:rPr>
      </w:pPr>
      <w:r w:rsidRPr="007C4BC1">
        <w:rPr>
          <w:rFonts w:ascii="Verdana" w:hAnsi="Verdana"/>
          <w:sz w:val="22"/>
          <w:szCs w:val="22"/>
        </w:rPr>
        <w:t>Welkom op het kampeerterrein van Naturistenvereniging Zuid “de Waterhoeven”.</w:t>
      </w:r>
    </w:p>
    <w:p w14:paraId="6621E224" w14:textId="79105F8A" w:rsidR="002204AB" w:rsidRPr="007C4BC1" w:rsidRDefault="0086185D" w:rsidP="002204AB">
      <w:pPr>
        <w:pStyle w:val="Plattetekst3"/>
        <w:jc w:val="left"/>
        <w:rPr>
          <w:rFonts w:ascii="Verdana" w:hAnsi="Verdana"/>
          <w:sz w:val="22"/>
          <w:szCs w:val="22"/>
        </w:rPr>
      </w:pPr>
      <w:r w:rsidRPr="007C4BC1">
        <w:rPr>
          <w:rFonts w:ascii="Verdana" w:hAnsi="Verdana"/>
          <w:sz w:val="22"/>
          <w:szCs w:val="22"/>
        </w:rPr>
        <w:t>Met onze leden hebben we met elkaar een aantal afspraken gemaakt:</w:t>
      </w:r>
    </w:p>
    <w:p w14:paraId="3CED5B9D" w14:textId="77777777" w:rsidR="002204AB" w:rsidRPr="007C4BC1" w:rsidRDefault="002204AB" w:rsidP="002204AB">
      <w:pPr>
        <w:pStyle w:val="Plattetekst3"/>
        <w:jc w:val="left"/>
        <w:rPr>
          <w:rFonts w:ascii="Verdana" w:hAnsi="Verdana"/>
          <w:sz w:val="22"/>
          <w:szCs w:val="22"/>
        </w:rPr>
      </w:pPr>
    </w:p>
    <w:p w14:paraId="78E07C62" w14:textId="7F41F3D8" w:rsidR="002204AB" w:rsidRPr="007C4BC1" w:rsidRDefault="002204AB" w:rsidP="002204AB">
      <w:pPr>
        <w:pStyle w:val="Plattetekst3"/>
        <w:spacing w:line="360" w:lineRule="auto"/>
        <w:jc w:val="left"/>
        <w:rPr>
          <w:rFonts w:ascii="Verdana" w:hAnsi="Verdana"/>
          <w:sz w:val="22"/>
          <w:szCs w:val="22"/>
        </w:rPr>
      </w:pPr>
      <w:r w:rsidRPr="007C4BC1">
        <w:rPr>
          <w:rFonts w:ascii="Verdana" w:hAnsi="Verdana"/>
          <w:sz w:val="22"/>
          <w:szCs w:val="22"/>
        </w:rPr>
        <w:t xml:space="preserve">De meest belangrijke </w:t>
      </w:r>
      <w:r w:rsidR="00CA659D" w:rsidRPr="007C4BC1">
        <w:rPr>
          <w:rFonts w:ascii="Verdana" w:hAnsi="Verdana"/>
          <w:sz w:val="22"/>
          <w:szCs w:val="22"/>
        </w:rPr>
        <w:t>afspraken</w:t>
      </w:r>
      <w:r w:rsidRPr="007C4BC1">
        <w:rPr>
          <w:rFonts w:ascii="Verdana" w:hAnsi="Verdana"/>
          <w:sz w:val="22"/>
          <w:szCs w:val="22"/>
        </w:rPr>
        <w:t xml:space="preserve"> zijn:</w:t>
      </w:r>
    </w:p>
    <w:p w14:paraId="4D504E0A" w14:textId="299C0CBF" w:rsidR="000D77E6" w:rsidRPr="000D77E6" w:rsidRDefault="002204AB" w:rsidP="000D77E6">
      <w:pPr>
        <w:numPr>
          <w:ilvl w:val="0"/>
          <w:numId w:val="1"/>
        </w:numPr>
        <w:rPr>
          <w:rFonts w:ascii="Verdana" w:hAnsi="Verdana" w:cs="Arial"/>
          <w:sz w:val="22"/>
          <w:szCs w:val="22"/>
        </w:rPr>
      </w:pPr>
      <w:r w:rsidRPr="007C4BC1">
        <w:rPr>
          <w:rFonts w:ascii="Verdana" w:hAnsi="Verdana" w:cs="Arial"/>
          <w:sz w:val="22"/>
          <w:szCs w:val="22"/>
        </w:rPr>
        <w:t>Alcoholmisbruik, ongewenste intimiteiten en discriminatie in welke vorm dan ook zijn strijdig met het naturisme zoals onze vereniging dit beleeft. Kwetsende uitlatingen en/of gedragingen op ons terrein wordt niet getolereerd.</w:t>
      </w:r>
      <w:r w:rsidR="000D77E6" w:rsidRPr="000D77E6">
        <w:t xml:space="preserve"> </w:t>
      </w:r>
      <w:hyperlink r:id="rId6" w:history="1">
        <w:r w:rsidR="000D77E6" w:rsidRPr="000D77E6">
          <w:rPr>
            <w:rStyle w:val="Hyperlink"/>
            <w:sz w:val="24"/>
            <w:szCs w:val="24"/>
          </w:rPr>
          <w:t>Veiligheidsprotocol NFN</w:t>
        </w:r>
      </w:hyperlink>
    </w:p>
    <w:p w14:paraId="38B3D791" w14:textId="77777777"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Tussen 00:00 uur en 08:00 uur heerst er rust op het terrein. Uitzonderingen na overleg met het bestuur.</w:t>
      </w:r>
    </w:p>
    <w:p w14:paraId="66619CB5" w14:textId="02B8C082"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 xml:space="preserve">Let op: Er is geen toezicht bij het zwembad. Minderjarigen mogen alleen binnen de omheining onder de verantwoording van </w:t>
      </w:r>
      <w:r w:rsidR="00CB05E0">
        <w:rPr>
          <w:rFonts w:ascii="Verdana" w:hAnsi="Verdana" w:cs="Arial"/>
          <w:sz w:val="22"/>
          <w:szCs w:val="22"/>
        </w:rPr>
        <w:t>de ouders</w:t>
      </w:r>
      <w:r w:rsidR="00B2221F">
        <w:rPr>
          <w:rFonts w:ascii="Verdana" w:hAnsi="Verdana" w:cs="Arial"/>
          <w:sz w:val="22"/>
          <w:szCs w:val="22"/>
        </w:rPr>
        <w:t xml:space="preserve"> of andere </w:t>
      </w:r>
      <w:r w:rsidR="002F45EE">
        <w:rPr>
          <w:rFonts w:ascii="Verdana" w:hAnsi="Verdana" w:cs="Arial"/>
          <w:sz w:val="22"/>
          <w:szCs w:val="22"/>
        </w:rPr>
        <w:t xml:space="preserve">volwassen </w:t>
      </w:r>
      <w:r w:rsidR="00B2221F">
        <w:rPr>
          <w:rFonts w:ascii="Verdana" w:hAnsi="Verdana" w:cs="Arial"/>
          <w:sz w:val="22"/>
          <w:szCs w:val="22"/>
        </w:rPr>
        <w:t>familieleden</w:t>
      </w:r>
      <w:r w:rsidRPr="007C4BC1">
        <w:rPr>
          <w:rFonts w:ascii="Verdana" w:hAnsi="Verdana" w:cs="Arial"/>
          <w:sz w:val="22"/>
          <w:szCs w:val="22"/>
        </w:rPr>
        <w:t xml:space="preserve">. Douchen is verplicht, bij het zwembad of in het sanitair gebouw. Zwemmen, duiken(verboden) e.d. voor eigen risico. Het gebruik van scherpe voorwerpen evenals het nuttigen van eten en drank en het dragen van enige kleding binnen de omheining van het zwembad is niet toegestaan. </w:t>
      </w:r>
    </w:p>
    <w:p w14:paraId="49C5AD16" w14:textId="77777777"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Terreingebruikers zijn mede verantwoordelijk voor het schoonhouden van het terrein en de op het terrein aanwezige accommodaties.</w:t>
      </w:r>
    </w:p>
    <w:p w14:paraId="3F8DFCF5" w14:textId="2035DD89"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Huisdieren zijn toegestaan. Zij mogen geen hinder veroorzaken. Honden moeten buiten het terrein worden uitgelaten</w:t>
      </w:r>
      <w:r w:rsidR="00D004D8">
        <w:rPr>
          <w:rFonts w:ascii="Verdana" w:hAnsi="Verdana" w:cs="Arial"/>
          <w:sz w:val="22"/>
          <w:szCs w:val="22"/>
        </w:rPr>
        <w:t xml:space="preserve"> en op het terrein aangelijnd zijn.</w:t>
      </w:r>
    </w:p>
    <w:p w14:paraId="452E2649" w14:textId="64EA2AB9" w:rsidR="002204AB" w:rsidRDefault="002204AB" w:rsidP="002204AB">
      <w:pPr>
        <w:numPr>
          <w:ilvl w:val="0"/>
          <w:numId w:val="1"/>
        </w:numPr>
        <w:rPr>
          <w:rFonts w:ascii="Verdana" w:hAnsi="Verdana" w:cs="Arial"/>
          <w:sz w:val="22"/>
          <w:szCs w:val="22"/>
        </w:rPr>
      </w:pPr>
      <w:r w:rsidRPr="007C4BC1">
        <w:rPr>
          <w:rFonts w:ascii="Verdana" w:hAnsi="Verdana" w:cs="Arial"/>
          <w:sz w:val="22"/>
          <w:szCs w:val="22"/>
        </w:rPr>
        <w:t xml:space="preserve">Afwassen kan bij de afwasplaats of bij de eigen staanplaats. </w:t>
      </w:r>
      <w:r w:rsidR="00D81421">
        <w:rPr>
          <w:rFonts w:ascii="Verdana" w:hAnsi="Verdana" w:cs="Arial"/>
          <w:sz w:val="22"/>
          <w:szCs w:val="22"/>
        </w:rPr>
        <w:t>I</w:t>
      </w:r>
      <w:r w:rsidRPr="007C4BC1">
        <w:rPr>
          <w:rFonts w:ascii="Verdana" w:hAnsi="Verdana" w:cs="Arial"/>
          <w:sz w:val="22"/>
          <w:szCs w:val="22"/>
        </w:rPr>
        <w:t>n het paviljoen</w:t>
      </w:r>
      <w:r w:rsidR="00D81421">
        <w:rPr>
          <w:rFonts w:ascii="Verdana" w:hAnsi="Verdana" w:cs="Arial"/>
          <w:sz w:val="22"/>
          <w:szCs w:val="22"/>
        </w:rPr>
        <w:t xml:space="preserve"> is een afwasmachine. Deze kan worden gebruikt tegen betaling van €</w:t>
      </w:r>
      <w:r w:rsidR="00BD5EED">
        <w:rPr>
          <w:rFonts w:ascii="Verdana" w:hAnsi="Verdana" w:cs="Arial"/>
          <w:sz w:val="22"/>
          <w:szCs w:val="22"/>
        </w:rPr>
        <w:t>2</w:t>
      </w:r>
      <w:r w:rsidR="00D81421">
        <w:rPr>
          <w:rFonts w:ascii="Verdana" w:hAnsi="Verdana" w:cs="Arial"/>
          <w:sz w:val="22"/>
          <w:szCs w:val="22"/>
        </w:rPr>
        <w:t>,-</w:t>
      </w:r>
      <w:r w:rsidRPr="007C4BC1">
        <w:rPr>
          <w:rFonts w:ascii="Verdana" w:hAnsi="Verdana" w:cs="Arial"/>
          <w:sz w:val="22"/>
          <w:szCs w:val="22"/>
        </w:rPr>
        <w:t>.</w:t>
      </w:r>
    </w:p>
    <w:p w14:paraId="1215ECD1" w14:textId="78999F73" w:rsidR="00D81421" w:rsidRPr="007C4BC1" w:rsidRDefault="00D81421" w:rsidP="002204AB">
      <w:pPr>
        <w:numPr>
          <w:ilvl w:val="0"/>
          <w:numId w:val="1"/>
        </w:numPr>
        <w:rPr>
          <w:rFonts w:ascii="Verdana" w:hAnsi="Verdana" w:cs="Arial"/>
          <w:sz w:val="22"/>
          <w:szCs w:val="22"/>
        </w:rPr>
      </w:pPr>
      <w:r>
        <w:rPr>
          <w:rFonts w:ascii="Verdana" w:hAnsi="Verdana" w:cs="Arial"/>
          <w:sz w:val="22"/>
          <w:szCs w:val="22"/>
        </w:rPr>
        <w:t>In het poetshok naast de afwasplaats staat een wasmachine. Deze kan worden gebruikt tegen betaling van €2,-</w:t>
      </w:r>
    </w:p>
    <w:p w14:paraId="0B275024" w14:textId="1BC6C415" w:rsidR="00EC1136" w:rsidRPr="00EC1136" w:rsidRDefault="00EC1136" w:rsidP="00EC1136">
      <w:pPr>
        <w:numPr>
          <w:ilvl w:val="0"/>
          <w:numId w:val="1"/>
        </w:numPr>
        <w:rPr>
          <w:rFonts w:ascii="Verdana" w:hAnsi="Verdana" w:cs="Arial"/>
          <w:sz w:val="22"/>
          <w:szCs w:val="22"/>
        </w:rPr>
      </w:pPr>
      <w:r w:rsidRPr="007C4BC1">
        <w:rPr>
          <w:rFonts w:ascii="Verdana" w:hAnsi="Verdana" w:cs="Arial"/>
          <w:sz w:val="22"/>
          <w:szCs w:val="22"/>
        </w:rPr>
        <w:t>Het gebruik van de keuken in het paviljoen is toegestaan.</w:t>
      </w:r>
      <w:r>
        <w:rPr>
          <w:rFonts w:ascii="Verdana" w:hAnsi="Verdana" w:cs="Arial"/>
          <w:sz w:val="22"/>
          <w:szCs w:val="22"/>
        </w:rPr>
        <w:t xml:space="preserve"> Het koken op de inductiekookplaat tegen een vergoeding van €2,-.</w:t>
      </w:r>
      <w:r w:rsidRPr="007C4BC1">
        <w:rPr>
          <w:rFonts w:ascii="Verdana" w:hAnsi="Verdana" w:cs="Arial"/>
          <w:sz w:val="22"/>
          <w:szCs w:val="22"/>
        </w:rPr>
        <w:t xml:space="preserve"> Wel dient men deze na gebruik schoon achter te laten.</w:t>
      </w:r>
      <w:r>
        <w:rPr>
          <w:rFonts w:ascii="Verdana" w:hAnsi="Verdana" w:cs="Arial"/>
          <w:sz w:val="22"/>
          <w:szCs w:val="22"/>
        </w:rPr>
        <w:t xml:space="preserve"> Daar staat ook een koelkast die te gebruiken is.</w:t>
      </w:r>
    </w:p>
    <w:p w14:paraId="3624C8B1" w14:textId="4D853AA3"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De duur van het douchen dient tot een minimum beperkt te worden. De douches zijn niet bedoeld om op te warmen na het zwemmen.</w:t>
      </w:r>
    </w:p>
    <w:p w14:paraId="3C34055E" w14:textId="77777777"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(Brom)fietsen op het terrein is verboden.</w:t>
      </w:r>
    </w:p>
    <w:p w14:paraId="32BEC389" w14:textId="77777777"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(Brom)fietsen bij voorkeur parkeren in het fietsenhok of uit het zicht achter de caravan.</w:t>
      </w:r>
    </w:p>
    <w:p w14:paraId="5B60372F" w14:textId="77777777"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 xml:space="preserve">Buitenspelen worden bij voorkeur op het speelveld beoefenend, en wel zodanig, dat anderen er géén hinder van ondervinden. </w:t>
      </w:r>
    </w:p>
    <w:p w14:paraId="1531ECCE" w14:textId="150925F7" w:rsidR="002204AB" w:rsidRPr="007C4BC1" w:rsidRDefault="002204AB" w:rsidP="002204AB">
      <w:pPr>
        <w:numPr>
          <w:ilvl w:val="0"/>
          <w:numId w:val="1"/>
        </w:numPr>
        <w:rPr>
          <w:rFonts w:ascii="Verdana" w:hAnsi="Verdana" w:cs="Arial"/>
          <w:sz w:val="22"/>
          <w:szCs w:val="22"/>
        </w:rPr>
      </w:pPr>
      <w:r w:rsidRPr="007C4BC1">
        <w:rPr>
          <w:rFonts w:ascii="Verdana" w:hAnsi="Verdana" w:cs="Arial"/>
          <w:sz w:val="22"/>
          <w:szCs w:val="22"/>
        </w:rPr>
        <w:t>In de vuilcontainer op de parkeerplaats mag geen glas</w:t>
      </w:r>
      <w:r w:rsidR="002F45EE">
        <w:rPr>
          <w:rFonts w:ascii="Verdana" w:hAnsi="Verdana" w:cs="Arial"/>
          <w:sz w:val="22"/>
          <w:szCs w:val="22"/>
        </w:rPr>
        <w:t>, papier</w:t>
      </w:r>
      <w:r w:rsidRPr="007C4BC1">
        <w:rPr>
          <w:rFonts w:ascii="Verdana" w:hAnsi="Verdana" w:cs="Arial"/>
          <w:sz w:val="22"/>
          <w:szCs w:val="22"/>
        </w:rPr>
        <w:t xml:space="preserve"> </w:t>
      </w:r>
      <w:r w:rsidR="00223C0E">
        <w:rPr>
          <w:rFonts w:ascii="Verdana" w:hAnsi="Verdana" w:cs="Arial"/>
          <w:sz w:val="22"/>
          <w:szCs w:val="22"/>
        </w:rPr>
        <w:t xml:space="preserve">en plastic </w:t>
      </w:r>
      <w:r w:rsidRPr="007C4BC1">
        <w:rPr>
          <w:rFonts w:ascii="Verdana" w:hAnsi="Verdana" w:cs="Arial"/>
          <w:sz w:val="22"/>
          <w:szCs w:val="22"/>
        </w:rPr>
        <w:t xml:space="preserve">worden gegooid. </w:t>
      </w:r>
    </w:p>
    <w:p w14:paraId="37564F70" w14:textId="3886FF35" w:rsidR="002204AB" w:rsidRDefault="002204AB" w:rsidP="002204AB">
      <w:pPr>
        <w:numPr>
          <w:ilvl w:val="0"/>
          <w:numId w:val="1"/>
        </w:numPr>
        <w:rPr>
          <w:rFonts w:ascii="Verdana" w:hAnsi="Verdana" w:cs="Arial"/>
          <w:sz w:val="22"/>
          <w:szCs w:val="22"/>
        </w:rPr>
      </w:pPr>
      <w:r w:rsidRPr="007C4BC1">
        <w:rPr>
          <w:rFonts w:ascii="Verdana" w:hAnsi="Verdana" w:cs="Arial"/>
          <w:sz w:val="22"/>
          <w:szCs w:val="22"/>
        </w:rPr>
        <w:t xml:space="preserve">Het afval dient gescheiden te worden en </w:t>
      </w:r>
      <w:r w:rsidR="008A7442" w:rsidRPr="007C4BC1">
        <w:rPr>
          <w:rFonts w:ascii="Verdana" w:hAnsi="Verdana" w:cs="Arial"/>
          <w:sz w:val="22"/>
          <w:szCs w:val="22"/>
        </w:rPr>
        <w:t xml:space="preserve">te </w:t>
      </w:r>
      <w:r w:rsidRPr="007C4BC1">
        <w:rPr>
          <w:rFonts w:ascii="Verdana" w:hAnsi="Verdana" w:cs="Arial"/>
          <w:sz w:val="22"/>
          <w:szCs w:val="22"/>
        </w:rPr>
        <w:t>worden afgevoerd. Kleine hoeveelheden kunnen worden weggegooid in de daarvoor geplaatste bakken onder de af</w:t>
      </w:r>
      <w:r w:rsidR="007C4BC1" w:rsidRPr="007C4BC1">
        <w:rPr>
          <w:rFonts w:ascii="Verdana" w:hAnsi="Verdana" w:cs="Arial"/>
          <w:sz w:val="22"/>
          <w:szCs w:val="22"/>
        </w:rPr>
        <w:t>was</w:t>
      </w:r>
      <w:r w:rsidRPr="007C4BC1">
        <w:rPr>
          <w:rFonts w:ascii="Verdana" w:hAnsi="Verdana" w:cs="Arial"/>
          <w:sz w:val="22"/>
          <w:szCs w:val="22"/>
        </w:rPr>
        <w:t>plaats.</w:t>
      </w:r>
    </w:p>
    <w:p w14:paraId="74394E0B" w14:textId="40934670" w:rsidR="002204AB" w:rsidRPr="00D81421" w:rsidRDefault="00D81421" w:rsidP="006876D4">
      <w:pPr>
        <w:numPr>
          <w:ilvl w:val="0"/>
          <w:numId w:val="1"/>
        </w:numPr>
        <w:ind w:left="714" w:hanging="357"/>
        <w:rPr>
          <w:rFonts w:ascii="Verdana" w:hAnsi="Verdana"/>
          <w:sz w:val="22"/>
          <w:szCs w:val="22"/>
        </w:rPr>
      </w:pPr>
      <w:r w:rsidRPr="00D81421">
        <w:rPr>
          <w:rFonts w:ascii="Verdana" w:hAnsi="Verdana" w:cs="Arial"/>
          <w:sz w:val="22"/>
          <w:szCs w:val="22"/>
        </w:rPr>
        <w:t>Open vuur is verboden. Ter bereiding van het eten kan wel een BBQ worden gebruikt met behulp van aanmaakblokjes en houtskool.</w:t>
      </w:r>
    </w:p>
    <w:p w14:paraId="5573F634" w14:textId="77777777" w:rsidR="002204AB" w:rsidRPr="007C4BC1" w:rsidRDefault="002204AB" w:rsidP="002204AB">
      <w:pPr>
        <w:pStyle w:val="Plattetekst3"/>
        <w:jc w:val="left"/>
        <w:rPr>
          <w:rFonts w:ascii="Verdana" w:hAnsi="Verdana"/>
          <w:sz w:val="22"/>
          <w:szCs w:val="22"/>
        </w:rPr>
      </w:pPr>
    </w:p>
    <w:p w14:paraId="5CB90C9E" w14:textId="77777777" w:rsidR="002204AB" w:rsidRPr="007C4BC1" w:rsidRDefault="002204AB" w:rsidP="002204AB">
      <w:pPr>
        <w:pStyle w:val="Plattetekst3"/>
        <w:jc w:val="left"/>
        <w:rPr>
          <w:rFonts w:ascii="Verdana" w:hAnsi="Verdana"/>
          <w:sz w:val="22"/>
          <w:szCs w:val="22"/>
        </w:rPr>
      </w:pPr>
      <w:r w:rsidRPr="007C4BC1">
        <w:rPr>
          <w:rFonts w:ascii="Verdana" w:hAnsi="Verdana"/>
          <w:sz w:val="22"/>
          <w:szCs w:val="22"/>
        </w:rPr>
        <w:t>Tenslotte: Wij zijn een naturisten vereniging, dat houdt in dat naaktheid voor iedereen verplicht is zodra het weer dit toelaat. Uitzonderingen (bijvoorbeeld jeugd) altijd in overleg.</w:t>
      </w:r>
    </w:p>
    <w:p w14:paraId="42260089" w14:textId="77777777" w:rsidR="002204AB" w:rsidRPr="007C4BC1" w:rsidRDefault="002204AB" w:rsidP="002204AB">
      <w:pPr>
        <w:pStyle w:val="Plattetekst3"/>
        <w:jc w:val="left"/>
        <w:rPr>
          <w:rFonts w:ascii="Verdana" w:hAnsi="Verdana"/>
          <w:sz w:val="22"/>
          <w:szCs w:val="22"/>
        </w:rPr>
      </w:pPr>
    </w:p>
    <w:p w14:paraId="6766BC04" w14:textId="5F7DA833" w:rsidR="002204AB" w:rsidRPr="007C4BC1" w:rsidRDefault="002204AB" w:rsidP="002204AB">
      <w:pPr>
        <w:pStyle w:val="Plattetekst3"/>
        <w:jc w:val="left"/>
        <w:rPr>
          <w:rFonts w:ascii="Verdana" w:hAnsi="Verdana"/>
          <w:sz w:val="22"/>
          <w:szCs w:val="22"/>
        </w:rPr>
      </w:pPr>
      <w:r w:rsidRPr="007C4BC1">
        <w:rPr>
          <w:rFonts w:ascii="Verdana" w:hAnsi="Verdana"/>
          <w:sz w:val="22"/>
          <w:szCs w:val="22"/>
        </w:rPr>
        <w:t>Wij wensen u een gezellig en zonnig verblijf.</w:t>
      </w:r>
    </w:p>
    <w:p w14:paraId="6B47D312" w14:textId="77777777" w:rsidR="002204AB" w:rsidRPr="007C4BC1" w:rsidRDefault="002204AB" w:rsidP="002204AB">
      <w:pPr>
        <w:pStyle w:val="Plattetekst3"/>
        <w:jc w:val="left"/>
        <w:rPr>
          <w:rFonts w:ascii="Verdana" w:hAnsi="Verdana"/>
          <w:sz w:val="22"/>
          <w:szCs w:val="22"/>
        </w:rPr>
      </w:pPr>
    </w:p>
    <w:p w14:paraId="3D794FC7" w14:textId="77777777" w:rsidR="002204AB" w:rsidRPr="007C4BC1" w:rsidRDefault="002204AB" w:rsidP="002204AB">
      <w:pPr>
        <w:pStyle w:val="Plattetekst3"/>
        <w:jc w:val="left"/>
        <w:rPr>
          <w:rFonts w:ascii="Verdana" w:hAnsi="Verdana"/>
          <w:sz w:val="22"/>
          <w:szCs w:val="22"/>
        </w:rPr>
      </w:pPr>
    </w:p>
    <w:p w14:paraId="11900557" w14:textId="6D020AE8" w:rsidR="002204AB" w:rsidRDefault="005A5C64" w:rsidP="00D81421">
      <w:pPr>
        <w:pStyle w:val="Plattetekst3"/>
        <w:jc w:val="left"/>
      </w:pPr>
      <w:r>
        <w:rPr>
          <w:rFonts w:ascii="Verdana" w:hAnsi="Verdana"/>
          <w:sz w:val="22"/>
          <w:szCs w:val="22"/>
        </w:rPr>
        <w:lastRenderedPageBreak/>
        <w:t>De leden van de Waterhoeven.</w:t>
      </w:r>
    </w:p>
    <w:sectPr w:rsidR="002204AB">
      <w:pgSz w:w="11909" w:h="16834" w:code="9"/>
      <w:pgMar w:top="851" w:right="852" w:bottom="993" w:left="851" w:header="709" w:footer="709" w:gutter="0"/>
      <w:pgNumType w:start="3"/>
      <w:cols w:space="706" w:equalWidth="0">
        <w:col w:w="102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E317E"/>
    <w:multiLevelType w:val="hybridMultilevel"/>
    <w:tmpl w:val="D3F85DB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AB"/>
    <w:rsid w:val="000600F3"/>
    <w:rsid w:val="00090645"/>
    <w:rsid w:val="000D77E6"/>
    <w:rsid w:val="002204AB"/>
    <w:rsid w:val="00223C0E"/>
    <w:rsid w:val="002F45EE"/>
    <w:rsid w:val="00564D7C"/>
    <w:rsid w:val="005A5C64"/>
    <w:rsid w:val="006876D4"/>
    <w:rsid w:val="00707052"/>
    <w:rsid w:val="007C4BC1"/>
    <w:rsid w:val="0086185D"/>
    <w:rsid w:val="008A7442"/>
    <w:rsid w:val="009A43D7"/>
    <w:rsid w:val="00AD3F79"/>
    <w:rsid w:val="00B2221F"/>
    <w:rsid w:val="00BD5EED"/>
    <w:rsid w:val="00CA659D"/>
    <w:rsid w:val="00CB05E0"/>
    <w:rsid w:val="00D004D8"/>
    <w:rsid w:val="00D81421"/>
    <w:rsid w:val="00DC4D1F"/>
    <w:rsid w:val="00E9201D"/>
    <w:rsid w:val="00EC1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B21C"/>
  <w15:chartTrackingRefBased/>
  <w15:docId w15:val="{DDB70B94-81D4-4B03-8B0C-CE5CCCD4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04A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semiHidden/>
    <w:rsid w:val="002204AB"/>
    <w:pPr>
      <w:jc w:val="both"/>
    </w:pPr>
    <w:rPr>
      <w:rFonts w:ascii="Comic Sans MS" w:hAnsi="Comic Sans MS"/>
    </w:rPr>
  </w:style>
  <w:style w:type="character" w:customStyle="1" w:styleId="Plattetekst3Char">
    <w:name w:val="Platte tekst 3 Char"/>
    <w:basedOn w:val="Standaardalinea-lettertype"/>
    <w:link w:val="Plattetekst3"/>
    <w:semiHidden/>
    <w:rsid w:val="002204AB"/>
    <w:rPr>
      <w:rFonts w:ascii="Comic Sans MS" w:eastAsia="Times New Roman" w:hAnsi="Comic Sans MS" w:cs="Times New Roman"/>
      <w:sz w:val="20"/>
      <w:szCs w:val="20"/>
      <w:lang w:eastAsia="nl-NL"/>
    </w:rPr>
  </w:style>
  <w:style w:type="character" w:styleId="Hyperlink">
    <w:name w:val="Hyperlink"/>
    <w:basedOn w:val="Standaardalinea-lettertype"/>
    <w:uiPriority w:val="99"/>
    <w:unhideWhenUsed/>
    <w:rsid w:val="000D77E6"/>
    <w:rPr>
      <w:color w:val="0563C1" w:themeColor="hyperlink"/>
      <w:u w:val="single"/>
    </w:rPr>
  </w:style>
  <w:style w:type="character" w:styleId="Onopgelostemelding">
    <w:name w:val="Unresolved Mention"/>
    <w:basedOn w:val="Standaardalinea-lettertype"/>
    <w:uiPriority w:val="99"/>
    <w:semiHidden/>
    <w:unhideWhenUsed/>
    <w:rsid w:val="000D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n.nl/media/1679883/nfn-veiligheidsprotocol-vastgesteld-2018-publicatie-2019-wijzigingen-2021-terminologi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Kaanders</dc:creator>
  <cp:keywords/>
  <dc:description/>
  <cp:lastModifiedBy>Lodewijk Kaanders</cp:lastModifiedBy>
  <cp:revision>7</cp:revision>
  <cp:lastPrinted>2019-09-27T10:38:00Z</cp:lastPrinted>
  <dcterms:created xsi:type="dcterms:W3CDTF">2021-11-21T11:33:00Z</dcterms:created>
  <dcterms:modified xsi:type="dcterms:W3CDTF">2022-01-16T12:18:00Z</dcterms:modified>
</cp:coreProperties>
</file>